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lang w:val="uk-UA" w:eastAsia="uk-UA"/>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42083E" w:rsidRDefault="0042083E"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42083E">
        <w:rPr>
          <w:sz w:val="28"/>
          <w:szCs w:val="28"/>
          <w:lang w:val="uk-UA"/>
        </w:rPr>
        <w:t>31.01.2025 №</w:t>
      </w:r>
      <w:r w:rsidR="002557BB">
        <w:rPr>
          <w:sz w:val="28"/>
          <w:szCs w:val="28"/>
          <w:lang w:val="uk-UA"/>
        </w:rPr>
        <w:t xml:space="preserve"> 2703</w:t>
      </w:r>
      <w:r w:rsidR="0042083E">
        <w:rPr>
          <w:sz w:val="28"/>
          <w:szCs w:val="28"/>
          <w:lang w:val="uk-UA"/>
        </w:rPr>
        <w:tab/>
      </w:r>
      <w:r w:rsidR="0042083E">
        <w:rPr>
          <w:sz w:val="28"/>
          <w:szCs w:val="28"/>
          <w:lang w:val="uk-UA"/>
        </w:rPr>
        <w:tab/>
      </w:r>
      <w:r w:rsidR="0042083E">
        <w:rPr>
          <w:sz w:val="28"/>
          <w:szCs w:val="28"/>
          <w:lang w:val="uk-UA"/>
        </w:rPr>
        <w:tab/>
      </w:r>
      <w:r w:rsidR="003A0E24">
        <w:rPr>
          <w:sz w:val="28"/>
          <w:szCs w:val="28"/>
          <w:lang w:val="uk-UA"/>
        </w:rPr>
        <w:tab/>
      </w:r>
      <w:r w:rsidR="003A0E24">
        <w:rPr>
          <w:sz w:val="28"/>
          <w:szCs w:val="28"/>
          <w:lang w:val="uk-UA"/>
        </w:rPr>
        <w:tab/>
      </w:r>
      <w:r w:rsidR="00091944">
        <w:rPr>
          <w:sz w:val="28"/>
          <w:szCs w:val="28"/>
          <w:lang w:val="uk-UA"/>
        </w:rPr>
        <w:tab/>
      </w:r>
      <w:r w:rsidR="00091944">
        <w:rPr>
          <w:sz w:val="28"/>
          <w:szCs w:val="28"/>
          <w:lang w:val="uk-UA"/>
        </w:rPr>
        <w:tab/>
      </w:r>
      <w:r w:rsidR="00B46053">
        <w:rPr>
          <w:sz w:val="28"/>
          <w:szCs w:val="28"/>
          <w:lang w:val="uk-UA"/>
        </w:rPr>
        <w:t xml:space="preserve"> </w:t>
      </w:r>
      <w:r w:rsidR="00C55137">
        <w:rPr>
          <w:sz w:val="28"/>
          <w:szCs w:val="28"/>
          <w:lang w:val="uk-UA"/>
        </w:rPr>
        <w:t>5</w:t>
      </w:r>
      <w:r w:rsidR="00E42221">
        <w:rPr>
          <w:sz w:val="28"/>
          <w:szCs w:val="28"/>
          <w:lang w:val="uk-UA"/>
        </w:rPr>
        <w:t>3</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42083E">
        <w:rPr>
          <w:szCs w:val="28"/>
          <w:lang w:val="uk-UA"/>
        </w:rPr>
        <w:t xml:space="preserve">    </w:t>
      </w:r>
      <w:r w:rsidR="00AD4509">
        <w:rPr>
          <w:szCs w:val="28"/>
          <w:lang w:val="uk-UA"/>
        </w:rPr>
        <w:t xml:space="preserve"> </w:t>
      </w:r>
      <w:r w:rsidR="004A2A29" w:rsidRPr="00BC0421">
        <w:rPr>
          <w:szCs w:val="28"/>
          <w:lang w:val="uk-UA"/>
        </w:rPr>
        <w:t>м. Вінниця</w:t>
      </w:r>
    </w:p>
    <w:p w:rsidR="00E422BC" w:rsidRDefault="00E422BC" w:rsidP="00E422BC">
      <w:pPr>
        <w:rPr>
          <w:szCs w:val="28"/>
          <w:lang w:val="uk-UA"/>
        </w:rPr>
      </w:pPr>
    </w:p>
    <w:p w:rsidR="00E422BC" w:rsidRDefault="00E422BC" w:rsidP="00E422BC">
      <w:pPr>
        <w:ind w:left="-142" w:firstLine="142"/>
        <w:rPr>
          <w:b/>
          <w:sz w:val="28"/>
          <w:szCs w:val="28"/>
        </w:rPr>
      </w:pPr>
      <w:r w:rsidRPr="00E422BC">
        <w:rPr>
          <w:b/>
          <w:sz w:val="28"/>
          <w:szCs w:val="28"/>
        </w:rPr>
        <w:t xml:space="preserve">Про внесення змін до рішення міської </w:t>
      </w:r>
    </w:p>
    <w:p w:rsidR="00E422BC" w:rsidRPr="00E422BC" w:rsidRDefault="00E422BC" w:rsidP="00E422BC">
      <w:pPr>
        <w:ind w:left="-142" w:firstLine="142"/>
        <w:rPr>
          <w:b/>
          <w:sz w:val="28"/>
          <w:szCs w:val="28"/>
        </w:rPr>
      </w:pPr>
      <w:r w:rsidRPr="00E422BC">
        <w:rPr>
          <w:b/>
          <w:sz w:val="28"/>
          <w:szCs w:val="28"/>
        </w:rPr>
        <w:t>ради від 18.03.2020 №</w:t>
      </w:r>
      <w:r>
        <w:rPr>
          <w:b/>
          <w:sz w:val="28"/>
          <w:szCs w:val="28"/>
          <w:lang w:val="uk-UA"/>
        </w:rPr>
        <w:t xml:space="preserve"> </w:t>
      </w:r>
      <w:r w:rsidRPr="00E422BC">
        <w:rPr>
          <w:b/>
          <w:sz w:val="28"/>
          <w:szCs w:val="28"/>
        </w:rPr>
        <w:t>2209,</w:t>
      </w:r>
      <w:r w:rsidRPr="00E422BC">
        <w:rPr>
          <w:b/>
          <w:sz w:val="28"/>
          <w:szCs w:val="28"/>
          <w:lang w:eastAsia="en-US"/>
        </w:rPr>
        <w:t xml:space="preserve"> </w:t>
      </w:r>
      <w:r w:rsidRPr="00E422BC">
        <w:rPr>
          <w:b/>
          <w:sz w:val="28"/>
          <w:szCs w:val="28"/>
        </w:rPr>
        <w:t>зі змінами</w:t>
      </w:r>
    </w:p>
    <w:p w:rsidR="00E422BC" w:rsidRPr="00E422BC" w:rsidRDefault="00E422BC" w:rsidP="00E422BC">
      <w:pPr>
        <w:spacing w:line="276" w:lineRule="auto"/>
        <w:rPr>
          <w:sz w:val="28"/>
          <w:szCs w:val="28"/>
          <w:u w:val="single"/>
        </w:rPr>
      </w:pPr>
    </w:p>
    <w:p w:rsidR="00E422BC" w:rsidRDefault="00E422BC" w:rsidP="00E422BC">
      <w:pPr>
        <w:pStyle w:val="a4"/>
        <w:jc w:val="both"/>
        <w:rPr>
          <w:lang w:val="ru-RU"/>
        </w:rPr>
      </w:pPr>
      <w:r w:rsidRPr="00E422BC">
        <w:rPr>
          <w:lang w:val="ru-RU"/>
        </w:rPr>
        <w:tab/>
      </w:r>
    </w:p>
    <w:p w:rsidR="00E422BC" w:rsidRPr="00E422BC" w:rsidRDefault="00E422BC" w:rsidP="00E422BC">
      <w:pPr>
        <w:pStyle w:val="a4"/>
        <w:ind w:firstLine="567"/>
        <w:jc w:val="both"/>
        <w:rPr>
          <w:sz w:val="28"/>
          <w:szCs w:val="28"/>
          <w:lang w:val="ru-RU"/>
        </w:rPr>
      </w:pPr>
      <w:r w:rsidRPr="00E422BC">
        <w:rPr>
          <w:sz w:val="28"/>
          <w:szCs w:val="28"/>
          <w:lang w:val="ru-RU"/>
        </w:rPr>
        <w:t>Відповідно до Кодексу цивільного захисту України, Закону України «Про правовий режим воєнного стану», з метою вирішення завдань для запобігання і ліквідації наслідків надзвичайних ситуацій в умовах воєнного стану на території Вінницької міської територіальної громади, керуючись підпунктом 2 пункту б статті 38, пунктом 22 статті 26 та частиною 1 статті 59 Закону України «Про місцеве самоврядування в Україні», міська рада</w:t>
      </w:r>
    </w:p>
    <w:p w:rsidR="00E422BC" w:rsidRPr="00E422BC" w:rsidRDefault="00E422BC" w:rsidP="00E422BC">
      <w:pPr>
        <w:pStyle w:val="a4"/>
        <w:jc w:val="both"/>
        <w:rPr>
          <w:sz w:val="28"/>
          <w:szCs w:val="28"/>
          <w:lang w:val="ru-RU"/>
        </w:rPr>
      </w:pPr>
    </w:p>
    <w:p w:rsidR="00E422BC" w:rsidRPr="00E422BC" w:rsidRDefault="00E422BC" w:rsidP="00E422BC">
      <w:pPr>
        <w:spacing w:line="276" w:lineRule="auto"/>
        <w:jc w:val="center"/>
        <w:rPr>
          <w:b/>
          <w:sz w:val="28"/>
          <w:szCs w:val="28"/>
        </w:rPr>
      </w:pPr>
      <w:r w:rsidRPr="00E422BC">
        <w:rPr>
          <w:b/>
          <w:sz w:val="28"/>
          <w:szCs w:val="28"/>
        </w:rPr>
        <w:t>ВИРІШИЛА:</w:t>
      </w:r>
    </w:p>
    <w:p w:rsidR="00E422BC" w:rsidRPr="00E422BC" w:rsidRDefault="00E422BC" w:rsidP="00E422BC">
      <w:pPr>
        <w:pStyle w:val="a4"/>
        <w:rPr>
          <w:sz w:val="28"/>
          <w:lang w:val="ru-RU"/>
        </w:rPr>
      </w:pPr>
    </w:p>
    <w:p w:rsidR="00E422BC" w:rsidRPr="00DD3354" w:rsidRDefault="00E422BC" w:rsidP="00E422BC">
      <w:pPr>
        <w:pStyle w:val="a6"/>
        <w:numPr>
          <w:ilvl w:val="0"/>
          <w:numId w:val="29"/>
        </w:numPr>
        <w:tabs>
          <w:tab w:val="left" w:pos="284"/>
        </w:tabs>
        <w:ind w:left="0" w:hanging="11"/>
        <w:jc w:val="both"/>
        <w:rPr>
          <w:szCs w:val="28"/>
        </w:rPr>
      </w:pPr>
      <w:r w:rsidRPr="0075295D">
        <w:rPr>
          <w:szCs w:val="28"/>
        </w:rPr>
        <w:t>Внести зміни до рішення міської ради від 18.03.202</w:t>
      </w:r>
      <w:r>
        <w:rPr>
          <w:szCs w:val="28"/>
        </w:rPr>
        <w:t>0 №</w:t>
      </w:r>
      <w:r w:rsidRPr="0075295D">
        <w:rPr>
          <w:szCs w:val="28"/>
        </w:rPr>
        <w:t xml:space="preserve">2209 «Про затвердження </w:t>
      </w:r>
      <w:r>
        <w:rPr>
          <w:szCs w:val="28"/>
        </w:rPr>
        <w:t>«</w:t>
      </w:r>
      <w:r w:rsidRPr="0075295D">
        <w:rPr>
          <w:szCs w:val="28"/>
        </w:rPr>
        <w:t>Програми запобігання виникненню надзвичайних ситуацій природного, техногенного, соціального характеру та надзвичайних ситуацій в умовах воєнного стану, ліквідації їх наслідків на 2020-202</w:t>
      </w:r>
      <w:r>
        <w:rPr>
          <w:szCs w:val="28"/>
        </w:rPr>
        <w:t>7</w:t>
      </w:r>
      <w:r w:rsidRPr="0075295D">
        <w:rPr>
          <w:szCs w:val="28"/>
        </w:rPr>
        <w:t xml:space="preserve"> роки», зі змінами</w:t>
      </w:r>
      <w:r>
        <w:rPr>
          <w:szCs w:val="28"/>
        </w:rPr>
        <w:t xml:space="preserve">, а саме </w:t>
      </w:r>
      <w:r w:rsidRPr="00DD3354">
        <w:rPr>
          <w:szCs w:val="28"/>
        </w:rPr>
        <w:t>в додатку до рішення в розділі 4 «Заходи Програми» пункт 1 викласти в новій редакції:</w:t>
      </w:r>
    </w:p>
    <w:tbl>
      <w:tblPr>
        <w:tblStyle w:val="aa"/>
        <w:tblW w:w="9776" w:type="dxa"/>
        <w:tblInd w:w="-147" w:type="dxa"/>
        <w:tblLook w:val="04A0" w:firstRow="1" w:lastRow="0" w:firstColumn="1" w:lastColumn="0" w:noHBand="0" w:noVBand="1"/>
      </w:tblPr>
      <w:tblGrid>
        <w:gridCol w:w="851"/>
        <w:gridCol w:w="5528"/>
        <w:gridCol w:w="3397"/>
      </w:tblGrid>
      <w:tr w:rsidR="00E422BC" w:rsidRPr="00200AEC" w:rsidTr="00E422BC">
        <w:tc>
          <w:tcPr>
            <w:tcW w:w="851" w:type="dxa"/>
          </w:tcPr>
          <w:p w:rsidR="00E422BC" w:rsidRPr="00200AEC" w:rsidRDefault="00E422BC" w:rsidP="00866B5E">
            <w:pPr>
              <w:pStyle w:val="a4"/>
              <w:jc w:val="center"/>
              <w:rPr>
                <w:b/>
                <w:color w:val="000000" w:themeColor="text1"/>
                <w:sz w:val="28"/>
                <w:szCs w:val="28"/>
              </w:rPr>
            </w:pPr>
            <w:r w:rsidRPr="00200AEC">
              <w:rPr>
                <w:b/>
                <w:color w:val="000000" w:themeColor="text1"/>
                <w:sz w:val="28"/>
                <w:szCs w:val="28"/>
              </w:rPr>
              <w:t>№ з/п</w:t>
            </w:r>
          </w:p>
        </w:tc>
        <w:tc>
          <w:tcPr>
            <w:tcW w:w="5528" w:type="dxa"/>
            <w:vAlign w:val="center"/>
          </w:tcPr>
          <w:p w:rsidR="00E422BC" w:rsidRPr="00200AEC" w:rsidRDefault="00E422BC" w:rsidP="00866B5E">
            <w:pPr>
              <w:pStyle w:val="a4"/>
              <w:jc w:val="center"/>
              <w:rPr>
                <w:b/>
                <w:color w:val="000000" w:themeColor="text1"/>
                <w:sz w:val="28"/>
                <w:szCs w:val="28"/>
              </w:rPr>
            </w:pPr>
            <w:r w:rsidRPr="00200AEC">
              <w:rPr>
                <w:b/>
                <w:color w:val="000000" w:themeColor="text1"/>
                <w:sz w:val="28"/>
                <w:szCs w:val="28"/>
              </w:rPr>
              <w:t>Найменування заходів</w:t>
            </w:r>
          </w:p>
        </w:tc>
        <w:tc>
          <w:tcPr>
            <w:tcW w:w="3397" w:type="dxa"/>
            <w:vAlign w:val="center"/>
          </w:tcPr>
          <w:p w:rsidR="00E422BC" w:rsidRPr="00200AEC" w:rsidRDefault="00E422BC" w:rsidP="00866B5E">
            <w:pPr>
              <w:pStyle w:val="a4"/>
              <w:jc w:val="center"/>
              <w:rPr>
                <w:b/>
                <w:color w:val="000000" w:themeColor="text1"/>
                <w:sz w:val="28"/>
                <w:szCs w:val="28"/>
              </w:rPr>
            </w:pPr>
            <w:r w:rsidRPr="00200AEC">
              <w:rPr>
                <w:b/>
                <w:color w:val="000000" w:themeColor="text1"/>
                <w:sz w:val="28"/>
                <w:szCs w:val="28"/>
              </w:rPr>
              <w:t>Виконавці</w:t>
            </w:r>
          </w:p>
        </w:tc>
      </w:tr>
      <w:tr w:rsidR="00E422BC" w:rsidRPr="00200AEC" w:rsidTr="00E422BC">
        <w:tc>
          <w:tcPr>
            <w:tcW w:w="851" w:type="dxa"/>
          </w:tcPr>
          <w:p w:rsidR="00E422BC" w:rsidRPr="00200AEC" w:rsidRDefault="00E422BC" w:rsidP="00866B5E">
            <w:pPr>
              <w:pStyle w:val="a4"/>
              <w:jc w:val="center"/>
              <w:rPr>
                <w:b/>
                <w:color w:val="000000" w:themeColor="text1"/>
                <w:sz w:val="28"/>
                <w:szCs w:val="28"/>
              </w:rPr>
            </w:pPr>
            <w:r w:rsidRPr="00200AEC">
              <w:rPr>
                <w:b/>
                <w:color w:val="000000" w:themeColor="text1"/>
                <w:sz w:val="28"/>
                <w:szCs w:val="28"/>
              </w:rPr>
              <w:t>1.</w:t>
            </w:r>
          </w:p>
        </w:tc>
        <w:tc>
          <w:tcPr>
            <w:tcW w:w="5528" w:type="dxa"/>
            <w:vAlign w:val="center"/>
          </w:tcPr>
          <w:p w:rsidR="00E422BC" w:rsidRPr="00E422BC" w:rsidRDefault="00E422BC" w:rsidP="00866B5E">
            <w:pPr>
              <w:pStyle w:val="a4"/>
              <w:jc w:val="both"/>
              <w:rPr>
                <w:color w:val="000000" w:themeColor="text1"/>
                <w:sz w:val="28"/>
                <w:szCs w:val="28"/>
                <w:lang w:val="ru-RU"/>
              </w:rPr>
            </w:pPr>
            <w:r w:rsidRPr="00E422BC">
              <w:rPr>
                <w:color w:val="000000" w:themeColor="text1"/>
                <w:sz w:val="28"/>
                <w:szCs w:val="28"/>
                <w:lang w:val="ru-RU"/>
              </w:rPr>
              <w:t>Здійснення заходів в умовах воєнного стану, а саме: виконання повноважень органів місцевого самоврядування в сфері цивільного захисту в умовах надзвичайних ситуацій та придбання для цього:</w:t>
            </w:r>
          </w:p>
          <w:p w:rsidR="00E422BC" w:rsidRPr="00E422BC" w:rsidRDefault="00E422BC" w:rsidP="00866B5E">
            <w:pPr>
              <w:pStyle w:val="a4"/>
              <w:ind w:left="279" w:firstLine="142"/>
              <w:jc w:val="both"/>
              <w:rPr>
                <w:color w:val="000000" w:themeColor="text1"/>
                <w:sz w:val="28"/>
                <w:szCs w:val="28"/>
                <w:lang w:val="ru-RU"/>
              </w:rPr>
            </w:pPr>
            <w:r w:rsidRPr="00E422BC">
              <w:rPr>
                <w:color w:val="000000" w:themeColor="text1"/>
                <w:sz w:val="28"/>
                <w:szCs w:val="28"/>
                <w:lang w:val="ru-RU"/>
              </w:rPr>
              <w:t>- продуктів харчування, медикаментів, засобів гігієни, дезінфікуючих засобів;</w:t>
            </w:r>
          </w:p>
          <w:p w:rsidR="00E422BC" w:rsidRPr="00E422BC" w:rsidRDefault="00E422BC" w:rsidP="00866B5E">
            <w:pPr>
              <w:pStyle w:val="a4"/>
              <w:ind w:left="279" w:firstLine="142"/>
              <w:jc w:val="both"/>
              <w:rPr>
                <w:color w:val="000000" w:themeColor="text1"/>
                <w:sz w:val="28"/>
                <w:szCs w:val="28"/>
                <w:lang w:val="ru-RU"/>
              </w:rPr>
            </w:pPr>
            <w:r w:rsidRPr="00E422BC">
              <w:rPr>
                <w:color w:val="000000" w:themeColor="text1"/>
                <w:sz w:val="28"/>
                <w:szCs w:val="28"/>
                <w:lang w:val="ru-RU"/>
              </w:rPr>
              <w:t>- комплектів форменого одягу, взуття, засобів індивідуального захисту і самооборони, обмундирування, спеціальних засобів та засобів зв’язку;</w:t>
            </w:r>
          </w:p>
          <w:p w:rsidR="00E422BC" w:rsidRPr="00E422BC" w:rsidRDefault="00E422BC" w:rsidP="00866B5E">
            <w:pPr>
              <w:pStyle w:val="a4"/>
              <w:ind w:left="279" w:firstLine="142"/>
              <w:jc w:val="both"/>
              <w:rPr>
                <w:color w:val="000000" w:themeColor="text1"/>
                <w:sz w:val="28"/>
                <w:szCs w:val="28"/>
                <w:lang w:val="ru-RU"/>
              </w:rPr>
            </w:pPr>
            <w:r w:rsidRPr="00E422BC">
              <w:rPr>
                <w:color w:val="000000" w:themeColor="text1"/>
                <w:sz w:val="28"/>
                <w:szCs w:val="28"/>
                <w:lang w:val="ru-RU"/>
              </w:rPr>
              <w:lastRenderedPageBreak/>
              <w:t>- матеріалів, в т.ч. паливно-мастильних та будівельних, інструментів, обладнання, інвентарю, меблів, тощо;</w:t>
            </w:r>
          </w:p>
          <w:p w:rsidR="00E422BC" w:rsidRPr="00E422BC" w:rsidRDefault="00E422BC" w:rsidP="00866B5E">
            <w:pPr>
              <w:pStyle w:val="a4"/>
              <w:ind w:left="279" w:firstLine="142"/>
              <w:jc w:val="both"/>
              <w:rPr>
                <w:color w:val="000000" w:themeColor="text1"/>
                <w:sz w:val="28"/>
                <w:szCs w:val="28"/>
                <w:lang w:val="ru-RU"/>
              </w:rPr>
            </w:pPr>
            <w:r w:rsidRPr="00E422BC">
              <w:rPr>
                <w:color w:val="000000" w:themeColor="text1"/>
                <w:sz w:val="28"/>
                <w:szCs w:val="28"/>
                <w:lang w:val="ru-RU"/>
              </w:rPr>
              <w:t xml:space="preserve">- генераторних установок, зарядних станцій, джерел резервного, безперебійного та альтернативного електроживлення, а також запасних частин і приладдя до них; </w:t>
            </w:r>
          </w:p>
          <w:p w:rsidR="00E422BC" w:rsidRPr="00E422BC" w:rsidRDefault="00E422BC" w:rsidP="00866B5E">
            <w:pPr>
              <w:pStyle w:val="a4"/>
              <w:ind w:left="279" w:firstLine="142"/>
              <w:jc w:val="both"/>
              <w:rPr>
                <w:color w:val="000000" w:themeColor="text1"/>
                <w:sz w:val="28"/>
                <w:szCs w:val="28"/>
                <w:lang w:val="ru-RU"/>
              </w:rPr>
            </w:pPr>
            <w:r w:rsidRPr="00E422BC">
              <w:rPr>
                <w:color w:val="000000" w:themeColor="text1"/>
                <w:sz w:val="28"/>
                <w:szCs w:val="28"/>
                <w:lang w:val="ru-RU"/>
              </w:rPr>
              <w:t>- квадрокоптерів, безпілотних літальних апаратів, тепловізорів, транспортних засобів та комплектуючих до них.</w:t>
            </w:r>
          </w:p>
          <w:p w:rsidR="00E422BC" w:rsidRPr="00E422BC" w:rsidRDefault="00E422BC" w:rsidP="00866B5E">
            <w:pPr>
              <w:pStyle w:val="a4"/>
              <w:jc w:val="both"/>
              <w:rPr>
                <w:color w:val="000000" w:themeColor="text1"/>
                <w:sz w:val="28"/>
                <w:szCs w:val="28"/>
                <w:lang w:val="ru-RU"/>
              </w:rPr>
            </w:pPr>
          </w:p>
          <w:p w:rsidR="00E422BC" w:rsidRPr="00E422BC" w:rsidRDefault="00E422BC" w:rsidP="00866B5E">
            <w:pPr>
              <w:pStyle w:val="a4"/>
              <w:jc w:val="both"/>
              <w:rPr>
                <w:b/>
                <w:color w:val="000000" w:themeColor="text1"/>
                <w:sz w:val="28"/>
                <w:szCs w:val="28"/>
                <w:lang w:val="ru-RU"/>
              </w:rPr>
            </w:pPr>
            <w:r w:rsidRPr="00E422BC">
              <w:rPr>
                <w:color w:val="000000" w:themeColor="text1"/>
                <w:sz w:val="28"/>
                <w:szCs w:val="28"/>
                <w:lang w:val="ru-RU"/>
              </w:rPr>
              <w:t xml:space="preserve">В умовах воєнного стану, в разі необхідності, передача вказаних матеріальних цінностей підрозділам цивільного захисту; підприємствам критичної інфраструктури; закладам охорони здоров’я; закладам та установам, які надають соціальні послуги; </w:t>
            </w:r>
            <w:r w:rsidRPr="00E422BC">
              <w:rPr>
                <w:sz w:val="28"/>
                <w:szCs w:val="28"/>
                <w:lang w:val="ru-RU"/>
              </w:rPr>
              <w:t>громадським організаціям, які відповідно до статутної діяльності здійснюють: заходи, спрямовані на соціальний захист вразливих категорій населення, соціальну підтримку Захисників та Захисниць України, членів їх родин та родин загиблих (померлих) Захисників та Захисниць України, надання допомоги родинам цивільних осіб та оборонців, що зникли безвісти, потрапили в полон, або загинули внаслідок військової агресії російської федерації проти України</w:t>
            </w:r>
            <w:r w:rsidRPr="00E422BC">
              <w:rPr>
                <w:color w:val="000000" w:themeColor="text1"/>
                <w:sz w:val="28"/>
                <w:szCs w:val="28"/>
                <w:lang w:val="ru-RU"/>
              </w:rPr>
              <w:t xml:space="preserve">, транспортні послуги; підрозділам територіальної оборони, військовим частинам Збройних Сил України та Національної гвардії України та іншим військовим формуванням; іншим територіальним громадам, за рішенням виконавчого комітету міської ради, з наступним затвердженням на сесії міської ради. </w:t>
            </w:r>
          </w:p>
        </w:tc>
        <w:tc>
          <w:tcPr>
            <w:tcW w:w="3397" w:type="dxa"/>
          </w:tcPr>
          <w:p w:rsidR="00E422BC" w:rsidRPr="00E422BC" w:rsidRDefault="00E422BC" w:rsidP="00866B5E">
            <w:pPr>
              <w:pStyle w:val="a4"/>
              <w:jc w:val="center"/>
              <w:rPr>
                <w:color w:val="000000" w:themeColor="text1"/>
                <w:sz w:val="28"/>
                <w:szCs w:val="28"/>
                <w:lang w:val="ru-RU"/>
              </w:rPr>
            </w:pPr>
          </w:p>
          <w:p w:rsidR="00E422BC" w:rsidRPr="00E422BC" w:rsidRDefault="00E422BC" w:rsidP="00866B5E">
            <w:pPr>
              <w:pStyle w:val="a4"/>
              <w:jc w:val="center"/>
              <w:rPr>
                <w:color w:val="000000" w:themeColor="text1"/>
                <w:sz w:val="28"/>
                <w:szCs w:val="28"/>
                <w:lang w:val="ru-RU"/>
              </w:rPr>
            </w:pPr>
            <w:r w:rsidRPr="00E422BC">
              <w:rPr>
                <w:color w:val="000000" w:themeColor="text1"/>
                <w:sz w:val="28"/>
                <w:szCs w:val="28"/>
                <w:lang w:val="ru-RU"/>
              </w:rPr>
              <w:t>Департамент цивільного захисту міської ради, виконавчий комітет міської ради, департамент фінансів міської ради, адміністративно-господарський відділ міської ради,</w:t>
            </w:r>
          </w:p>
          <w:p w:rsidR="00E422BC" w:rsidRPr="00E422BC" w:rsidRDefault="00E422BC" w:rsidP="00866B5E">
            <w:pPr>
              <w:pStyle w:val="a4"/>
              <w:jc w:val="center"/>
              <w:rPr>
                <w:b/>
                <w:color w:val="000000" w:themeColor="text1"/>
                <w:sz w:val="28"/>
                <w:szCs w:val="28"/>
                <w:lang w:val="ru-RU"/>
              </w:rPr>
            </w:pPr>
            <w:r w:rsidRPr="00E422BC">
              <w:rPr>
                <w:color w:val="000000" w:themeColor="text1"/>
                <w:sz w:val="28"/>
                <w:szCs w:val="28"/>
                <w:lang w:val="ru-RU"/>
              </w:rPr>
              <w:t xml:space="preserve">інші виконавчі органи міської ради, підприємства критичної інфраструктури, заклади охорони здоров’я, заклади та установи, які надають соціальні </w:t>
            </w:r>
            <w:r w:rsidRPr="00E422BC">
              <w:rPr>
                <w:color w:val="000000" w:themeColor="text1"/>
                <w:sz w:val="28"/>
                <w:szCs w:val="28"/>
                <w:lang w:val="ru-RU"/>
              </w:rPr>
              <w:lastRenderedPageBreak/>
              <w:t>послуги, громадські організації, військові частини, підрозділи територіальної оборони та цивільного захисту.</w:t>
            </w:r>
          </w:p>
        </w:tc>
      </w:tr>
    </w:tbl>
    <w:p w:rsidR="00E422BC" w:rsidRPr="003224DB" w:rsidRDefault="00E422BC" w:rsidP="00E422BC">
      <w:pPr>
        <w:tabs>
          <w:tab w:val="left" w:pos="284"/>
          <w:tab w:val="left" w:pos="851"/>
          <w:tab w:val="left" w:pos="1418"/>
        </w:tabs>
        <w:jc w:val="both"/>
        <w:rPr>
          <w:szCs w:val="28"/>
        </w:rPr>
      </w:pPr>
    </w:p>
    <w:p w:rsidR="00E422BC" w:rsidRDefault="00E422BC" w:rsidP="00E422BC">
      <w:pPr>
        <w:pStyle w:val="a6"/>
        <w:tabs>
          <w:tab w:val="left" w:pos="284"/>
        </w:tabs>
        <w:ind w:left="0"/>
        <w:jc w:val="both"/>
        <w:rPr>
          <w:szCs w:val="28"/>
        </w:rPr>
      </w:pPr>
      <w:r w:rsidRPr="00BF45A4">
        <w:rPr>
          <w:szCs w:val="28"/>
        </w:rPr>
        <w:t>2.</w:t>
      </w:r>
      <w:r>
        <w:rPr>
          <w:szCs w:val="28"/>
        </w:rPr>
        <w:t xml:space="preserve"> </w:t>
      </w:r>
      <w:r w:rsidRPr="00BF45A4">
        <w:rPr>
          <w:szCs w:val="28"/>
        </w:rPr>
        <w:t>Контроль за виконанням даного рішення покласти на постійні комісії міської ради з питань законності, депутатської діяльності і етики (С. Василюк) та з питань планування, фінансів, бюджету та соціально-економічного розвитку (С.Ярова).</w:t>
      </w:r>
    </w:p>
    <w:p w:rsidR="00E422BC" w:rsidRDefault="00E422BC" w:rsidP="00E422BC">
      <w:pPr>
        <w:pStyle w:val="a6"/>
        <w:tabs>
          <w:tab w:val="left" w:pos="284"/>
        </w:tabs>
        <w:ind w:left="0"/>
        <w:jc w:val="both"/>
        <w:rPr>
          <w:szCs w:val="28"/>
        </w:rPr>
      </w:pPr>
    </w:p>
    <w:p w:rsidR="00E422BC" w:rsidRDefault="00E422BC" w:rsidP="00E422BC">
      <w:pPr>
        <w:pStyle w:val="a6"/>
        <w:tabs>
          <w:tab w:val="left" w:pos="284"/>
        </w:tabs>
        <w:ind w:left="0"/>
        <w:jc w:val="both"/>
        <w:rPr>
          <w:szCs w:val="28"/>
        </w:rPr>
      </w:pPr>
    </w:p>
    <w:p w:rsidR="00E422BC" w:rsidRPr="00BF45A4" w:rsidRDefault="00E422BC" w:rsidP="00E422BC">
      <w:pPr>
        <w:pStyle w:val="a6"/>
        <w:tabs>
          <w:tab w:val="left" w:pos="284"/>
        </w:tabs>
        <w:ind w:left="0"/>
        <w:jc w:val="both"/>
        <w:rPr>
          <w:szCs w:val="28"/>
        </w:rPr>
      </w:pPr>
    </w:p>
    <w:p w:rsidR="00E422BC" w:rsidRPr="00E422BC" w:rsidRDefault="00E422BC" w:rsidP="00E422BC">
      <w:pPr>
        <w:shd w:val="clear" w:color="auto" w:fill="FFFFFF"/>
        <w:tabs>
          <w:tab w:val="left" w:pos="878"/>
        </w:tabs>
        <w:ind w:left="284" w:hanging="284"/>
        <w:rPr>
          <w:b/>
          <w:sz w:val="28"/>
          <w:szCs w:val="28"/>
        </w:rPr>
      </w:pPr>
      <w:r w:rsidRPr="00E422BC">
        <w:rPr>
          <w:b/>
          <w:sz w:val="28"/>
          <w:szCs w:val="28"/>
        </w:rPr>
        <w:t xml:space="preserve">Міський голова                                                                  </w:t>
      </w:r>
      <w:r>
        <w:rPr>
          <w:b/>
          <w:sz w:val="28"/>
          <w:szCs w:val="28"/>
          <w:lang w:val="uk-UA"/>
        </w:rPr>
        <w:t xml:space="preserve">    </w:t>
      </w:r>
      <w:r w:rsidRPr="00E422BC">
        <w:rPr>
          <w:b/>
          <w:sz w:val="28"/>
          <w:szCs w:val="28"/>
        </w:rPr>
        <w:t xml:space="preserve"> Сергій МОРГУНОВ</w:t>
      </w:r>
    </w:p>
    <w:p w:rsidR="00E422BC" w:rsidRDefault="00E422BC" w:rsidP="00E422BC">
      <w:pPr>
        <w:rPr>
          <w:bCs/>
          <w:szCs w:val="28"/>
          <w:lang w:eastAsia="uk-UA"/>
        </w:rPr>
      </w:pPr>
    </w:p>
    <w:p w:rsidR="00E422BC" w:rsidRPr="00912EC1" w:rsidRDefault="00E422BC" w:rsidP="00E422BC">
      <w:pPr>
        <w:pStyle w:val="210"/>
        <w:tabs>
          <w:tab w:val="left" w:pos="0"/>
        </w:tabs>
        <w:rPr>
          <w:bCs/>
          <w:i w:val="0"/>
          <w:sz w:val="28"/>
          <w:szCs w:val="28"/>
          <w:lang w:eastAsia="uk-UA"/>
        </w:rPr>
      </w:pPr>
      <w:r w:rsidRPr="00912EC1">
        <w:rPr>
          <w:bCs/>
          <w:i w:val="0"/>
          <w:sz w:val="28"/>
          <w:szCs w:val="28"/>
          <w:lang w:eastAsia="uk-UA"/>
        </w:rPr>
        <w:t>Департамент цивільного захисту міської ради</w:t>
      </w:r>
    </w:p>
    <w:p w:rsidR="00E422BC" w:rsidRPr="00912EC1" w:rsidRDefault="00E422BC" w:rsidP="00E422BC">
      <w:pPr>
        <w:pStyle w:val="210"/>
        <w:tabs>
          <w:tab w:val="left" w:pos="0"/>
        </w:tabs>
        <w:rPr>
          <w:bCs/>
          <w:i w:val="0"/>
          <w:sz w:val="28"/>
          <w:szCs w:val="28"/>
          <w:lang w:eastAsia="uk-UA"/>
        </w:rPr>
      </w:pPr>
      <w:r>
        <w:rPr>
          <w:bCs/>
          <w:i w:val="0"/>
          <w:sz w:val="28"/>
          <w:szCs w:val="28"/>
          <w:lang w:eastAsia="uk-UA"/>
        </w:rPr>
        <w:t>Глухенький Євген Володимирович</w:t>
      </w:r>
    </w:p>
    <w:p w:rsidR="00E422BC" w:rsidRPr="003B04ED" w:rsidRDefault="00E422BC" w:rsidP="00E422BC">
      <w:pPr>
        <w:pStyle w:val="210"/>
        <w:tabs>
          <w:tab w:val="left" w:pos="0"/>
        </w:tabs>
        <w:rPr>
          <w:bCs/>
          <w:i w:val="0"/>
          <w:sz w:val="28"/>
          <w:szCs w:val="28"/>
          <w:lang w:eastAsia="uk-UA"/>
        </w:rPr>
      </w:pPr>
      <w:r w:rsidRPr="00912EC1">
        <w:rPr>
          <w:bCs/>
          <w:i w:val="0"/>
          <w:sz w:val="28"/>
          <w:szCs w:val="28"/>
          <w:lang w:eastAsia="uk-UA"/>
        </w:rPr>
        <w:t>Заступник директора департаменту</w:t>
      </w:r>
      <w:r>
        <w:rPr>
          <w:bCs/>
          <w:i w:val="0"/>
          <w:sz w:val="28"/>
          <w:szCs w:val="28"/>
          <w:lang w:eastAsia="uk-UA"/>
        </w:rPr>
        <w:t xml:space="preserve"> – начальник відділу цивільного захисту</w:t>
      </w:r>
    </w:p>
    <w:p w:rsidR="00E422BC" w:rsidRDefault="00E422BC" w:rsidP="00E422BC">
      <w:pPr>
        <w:shd w:val="clear" w:color="auto" w:fill="FFFFFF"/>
        <w:tabs>
          <w:tab w:val="left" w:pos="878"/>
        </w:tabs>
        <w:rPr>
          <w:color w:val="000000" w:themeColor="text1"/>
          <w:szCs w:val="28"/>
        </w:rPr>
      </w:pPr>
    </w:p>
    <w:p w:rsidR="00E422BC" w:rsidRPr="00E422BC" w:rsidRDefault="00E422BC" w:rsidP="00E422BC">
      <w:pPr>
        <w:rPr>
          <w:szCs w:val="28"/>
        </w:rPr>
      </w:pPr>
    </w:p>
    <w:p w:rsidR="00CA3068" w:rsidRDefault="00CA3068" w:rsidP="00CA3068">
      <w:pPr>
        <w:rPr>
          <w:szCs w:val="28"/>
          <w:lang w:val="uk-UA"/>
        </w:rPr>
      </w:pPr>
    </w:p>
    <w:p w:rsidR="00CA3068" w:rsidRDefault="00CA3068" w:rsidP="00CA3068">
      <w:pPr>
        <w:rPr>
          <w:szCs w:val="28"/>
          <w:lang w:val="uk-UA"/>
        </w:rPr>
      </w:pPr>
    </w:p>
    <w:sectPr w:rsidR="00CA3068" w:rsidSect="00856BD8">
      <w:type w:val="continuous"/>
      <w:pgSz w:w="11906" w:h="16838"/>
      <w:pgMar w:top="1135"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0F2" w:rsidRDefault="003A10F2">
      <w:r>
        <w:separator/>
      </w:r>
    </w:p>
  </w:endnote>
  <w:endnote w:type="continuationSeparator" w:id="0">
    <w:p w:rsidR="003A10F2" w:rsidRDefault="003A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0F2" w:rsidRDefault="003A10F2">
      <w:r>
        <w:separator/>
      </w:r>
    </w:p>
  </w:footnote>
  <w:footnote w:type="continuationSeparator" w:id="0">
    <w:p w:rsidR="003A10F2" w:rsidRDefault="003A1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E1BB9"/>
    <w:multiLevelType w:val="multilevel"/>
    <w:tmpl w:val="8702C9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8"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2"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3"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5"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7"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9"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2"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3"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5"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7"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7"/>
  </w:num>
  <w:num w:numId="4">
    <w:abstractNumId w:val="28"/>
  </w:num>
  <w:num w:numId="5">
    <w:abstractNumId w:val="25"/>
  </w:num>
  <w:num w:numId="6">
    <w:abstractNumId w:val="27"/>
  </w:num>
  <w:num w:numId="7">
    <w:abstractNumId w:val="2"/>
  </w:num>
  <w:num w:numId="8">
    <w:abstractNumId w:val="21"/>
  </w:num>
  <w:num w:numId="9">
    <w:abstractNumId w:val="10"/>
  </w:num>
  <w:num w:numId="10">
    <w:abstractNumId w:val="3"/>
  </w:num>
  <w:num w:numId="11">
    <w:abstractNumId w:val="14"/>
  </w:num>
  <w:num w:numId="12">
    <w:abstractNumId w:val="20"/>
  </w:num>
  <w:num w:numId="13">
    <w:abstractNumId w:val="13"/>
  </w:num>
  <w:num w:numId="14">
    <w:abstractNumId w:val="8"/>
  </w:num>
  <w:num w:numId="15">
    <w:abstractNumId w:val="19"/>
  </w:num>
  <w:num w:numId="16">
    <w:abstractNumId w:val="5"/>
  </w:num>
  <w:num w:numId="17">
    <w:abstractNumId w:val="12"/>
  </w:num>
  <w:num w:numId="18">
    <w:abstractNumId w:val="23"/>
  </w:num>
  <w:num w:numId="19">
    <w:abstractNumId w:val="15"/>
  </w:num>
  <w:num w:numId="20">
    <w:abstractNumId w:val="7"/>
  </w:num>
  <w:num w:numId="21">
    <w:abstractNumId w:val="18"/>
  </w:num>
  <w:num w:numId="22">
    <w:abstractNumId w:val="29"/>
  </w:num>
  <w:num w:numId="23">
    <w:abstractNumId w:val="16"/>
  </w:num>
  <w:num w:numId="24">
    <w:abstractNumId w:val="6"/>
  </w:num>
  <w:num w:numId="25">
    <w:abstractNumId w:val="22"/>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4"/>
  </w:num>
  <w:num w:numId="29">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516AB"/>
    <w:rsid w:val="00053B48"/>
    <w:rsid w:val="00060666"/>
    <w:rsid w:val="0006361E"/>
    <w:rsid w:val="000669C7"/>
    <w:rsid w:val="00071C46"/>
    <w:rsid w:val="00073F61"/>
    <w:rsid w:val="00091944"/>
    <w:rsid w:val="000B648C"/>
    <w:rsid w:val="000C06E1"/>
    <w:rsid w:val="000C4EA6"/>
    <w:rsid w:val="000D6141"/>
    <w:rsid w:val="000E5438"/>
    <w:rsid w:val="0011500C"/>
    <w:rsid w:val="0011551C"/>
    <w:rsid w:val="00122A1D"/>
    <w:rsid w:val="00146058"/>
    <w:rsid w:val="00152BF7"/>
    <w:rsid w:val="00157380"/>
    <w:rsid w:val="00171C8D"/>
    <w:rsid w:val="0019571F"/>
    <w:rsid w:val="001B29AC"/>
    <w:rsid w:val="001B52F4"/>
    <w:rsid w:val="001C686B"/>
    <w:rsid w:val="001F021D"/>
    <w:rsid w:val="001F31E7"/>
    <w:rsid w:val="001F6C19"/>
    <w:rsid w:val="00205903"/>
    <w:rsid w:val="002124C3"/>
    <w:rsid w:val="002136CC"/>
    <w:rsid w:val="00222341"/>
    <w:rsid w:val="00230446"/>
    <w:rsid w:val="002459FB"/>
    <w:rsid w:val="002557BB"/>
    <w:rsid w:val="00260778"/>
    <w:rsid w:val="002A0729"/>
    <w:rsid w:val="002C1D69"/>
    <w:rsid w:val="002D76A6"/>
    <w:rsid w:val="002F47F2"/>
    <w:rsid w:val="002F5147"/>
    <w:rsid w:val="003078AB"/>
    <w:rsid w:val="00313A14"/>
    <w:rsid w:val="00313F84"/>
    <w:rsid w:val="0032742A"/>
    <w:rsid w:val="00334CC0"/>
    <w:rsid w:val="00337D79"/>
    <w:rsid w:val="003709EC"/>
    <w:rsid w:val="0037411F"/>
    <w:rsid w:val="00390F26"/>
    <w:rsid w:val="003A0E24"/>
    <w:rsid w:val="003A10F2"/>
    <w:rsid w:val="003A6D71"/>
    <w:rsid w:val="003B0628"/>
    <w:rsid w:val="003C3AE6"/>
    <w:rsid w:val="003D31F8"/>
    <w:rsid w:val="003D5C0A"/>
    <w:rsid w:val="003E1EBC"/>
    <w:rsid w:val="003E62D9"/>
    <w:rsid w:val="003F1229"/>
    <w:rsid w:val="003F1F99"/>
    <w:rsid w:val="0042083E"/>
    <w:rsid w:val="004228C4"/>
    <w:rsid w:val="004400A8"/>
    <w:rsid w:val="0044017F"/>
    <w:rsid w:val="0046501F"/>
    <w:rsid w:val="00467248"/>
    <w:rsid w:val="00487DB6"/>
    <w:rsid w:val="004918EA"/>
    <w:rsid w:val="004956DE"/>
    <w:rsid w:val="004A2A29"/>
    <w:rsid w:val="004C1990"/>
    <w:rsid w:val="004C7191"/>
    <w:rsid w:val="005025DA"/>
    <w:rsid w:val="005040EF"/>
    <w:rsid w:val="00505327"/>
    <w:rsid w:val="00534657"/>
    <w:rsid w:val="00546E1A"/>
    <w:rsid w:val="0055797E"/>
    <w:rsid w:val="00562429"/>
    <w:rsid w:val="00566EFD"/>
    <w:rsid w:val="00582D87"/>
    <w:rsid w:val="005A4D9B"/>
    <w:rsid w:val="005B7122"/>
    <w:rsid w:val="005C1F41"/>
    <w:rsid w:val="005C5770"/>
    <w:rsid w:val="005C59B2"/>
    <w:rsid w:val="005D4B54"/>
    <w:rsid w:val="005F3D00"/>
    <w:rsid w:val="005F5CB8"/>
    <w:rsid w:val="00600C87"/>
    <w:rsid w:val="00600F18"/>
    <w:rsid w:val="00601B42"/>
    <w:rsid w:val="00605B02"/>
    <w:rsid w:val="006067D0"/>
    <w:rsid w:val="00630B25"/>
    <w:rsid w:val="0063608E"/>
    <w:rsid w:val="00636383"/>
    <w:rsid w:val="0064294A"/>
    <w:rsid w:val="00654A1D"/>
    <w:rsid w:val="0067122C"/>
    <w:rsid w:val="00677B5E"/>
    <w:rsid w:val="00686811"/>
    <w:rsid w:val="006A1DB2"/>
    <w:rsid w:val="006C6706"/>
    <w:rsid w:val="006D3D52"/>
    <w:rsid w:val="006F138E"/>
    <w:rsid w:val="006F575F"/>
    <w:rsid w:val="00723F0D"/>
    <w:rsid w:val="00726A1F"/>
    <w:rsid w:val="007432A0"/>
    <w:rsid w:val="00752183"/>
    <w:rsid w:val="00773953"/>
    <w:rsid w:val="00774A70"/>
    <w:rsid w:val="007818F0"/>
    <w:rsid w:val="007C44BE"/>
    <w:rsid w:val="007C7134"/>
    <w:rsid w:val="007E4298"/>
    <w:rsid w:val="007F3D13"/>
    <w:rsid w:val="00810830"/>
    <w:rsid w:val="008258A9"/>
    <w:rsid w:val="00837217"/>
    <w:rsid w:val="00856BD8"/>
    <w:rsid w:val="00865517"/>
    <w:rsid w:val="00876216"/>
    <w:rsid w:val="00882BFA"/>
    <w:rsid w:val="008A056E"/>
    <w:rsid w:val="008B6ACA"/>
    <w:rsid w:val="008C5402"/>
    <w:rsid w:val="008D4D05"/>
    <w:rsid w:val="008D6B2F"/>
    <w:rsid w:val="008E4FBF"/>
    <w:rsid w:val="00910F30"/>
    <w:rsid w:val="00913E63"/>
    <w:rsid w:val="00914C72"/>
    <w:rsid w:val="009252C1"/>
    <w:rsid w:val="0092775B"/>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5031"/>
    <w:rsid w:val="009B5FB1"/>
    <w:rsid w:val="009C0380"/>
    <w:rsid w:val="009E04B1"/>
    <w:rsid w:val="009E1DF8"/>
    <w:rsid w:val="009F091A"/>
    <w:rsid w:val="009F69DA"/>
    <w:rsid w:val="00A022FC"/>
    <w:rsid w:val="00A040BD"/>
    <w:rsid w:val="00A07FA8"/>
    <w:rsid w:val="00A112CA"/>
    <w:rsid w:val="00A114CF"/>
    <w:rsid w:val="00A15274"/>
    <w:rsid w:val="00A27C2D"/>
    <w:rsid w:val="00A52035"/>
    <w:rsid w:val="00A62EE2"/>
    <w:rsid w:val="00A724DF"/>
    <w:rsid w:val="00A83968"/>
    <w:rsid w:val="00A86B7E"/>
    <w:rsid w:val="00A90330"/>
    <w:rsid w:val="00A93708"/>
    <w:rsid w:val="00AC465C"/>
    <w:rsid w:val="00AD0C22"/>
    <w:rsid w:val="00AD4509"/>
    <w:rsid w:val="00AE3294"/>
    <w:rsid w:val="00AE3E49"/>
    <w:rsid w:val="00AF0F83"/>
    <w:rsid w:val="00B01BC3"/>
    <w:rsid w:val="00B079D7"/>
    <w:rsid w:val="00B11F06"/>
    <w:rsid w:val="00B22439"/>
    <w:rsid w:val="00B34A0B"/>
    <w:rsid w:val="00B46053"/>
    <w:rsid w:val="00B5004E"/>
    <w:rsid w:val="00B82E4E"/>
    <w:rsid w:val="00B97A23"/>
    <w:rsid w:val="00BA3874"/>
    <w:rsid w:val="00BC0421"/>
    <w:rsid w:val="00BD15D6"/>
    <w:rsid w:val="00BD27EA"/>
    <w:rsid w:val="00BD50C2"/>
    <w:rsid w:val="00BF12F4"/>
    <w:rsid w:val="00C55137"/>
    <w:rsid w:val="00C90D93"/>
    <w:rsid w:val="00C90E0D"/>
    <w:rsid w:val="00CA3068"/>
    <w:rsid w:val="00CC413E"/>
    <w:rsid w:val="00D01457"/>
    <w:rsid w:val="00D0620B"/>
    <w:rsid w:val="00D10F0C"/>
    <w:rsid w:val="00D144F4"/>
    <w:rsid w:val="00D33072"/>
    <w:rsid w:val="00D50EAF"/>
    <w:rsid w:val="00D71207"/>
    <w:rsid w:val="00DA2C5F"/>
    <w:rsid w:val="00DB1864"/>
    <w:rsid w:val="00DB209A"/>
    <w:rsid w:val="00DC753F"/>
    <w:rsid w:val="00DD3F10"/>
    <w:rsid w:val="00DE15EF"/>
    <w:rsid w:val="00E079B7"/>
    <w:rsid w:val="00E42221"/>
    <w:rsid w:val="00E422BC"/>
    <w:rsid w:val="00E463FD"/>
    <w:rsid w:val="00E604F3"/>
    <w:rsid w:val="00E64669"/>
    <w:rsid w:val="00E66BA9"/>
    <w:rsid w:val="00E8253C"/>
    <w:rsid w:val="00E8679F"/>
    <w:rsid w:val="00E92F38"/>
    <w:rsid w:val="00E94639"/>
    <w:rsid w:val="00EA3C86"/>
    <w:rsid w:val="00EA6AC8"/>
    <w:rsid w:val="00EA7E02"/>
    <w:rsid w:val="00EC5597"/>
    <w:rsid w:val="00ED28C2"/>
    <w:rsid w:val="00EF241E"/>
    <w:rsid w:val="00F106CC"/>
    <w:rsid w:val="00F10C20"/>
    <w:rsid w:val="00F12EF9"/>
    <w:rsid w:val="00F61232"/>
    <w:rsid w:val="00F63C34"/>
    <w:rsid w:val="00F6645A"/>
    <w:rsid w:val="00F81923"/>
    <w:rsid w:val="00F823CD"/>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uiPriority w:val="9"/>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uiPriority w:val="99"/>
    <w:rsid w:val="004956DE"/>
    <w:rPr>
      <w:rFonts w:ascii="Courier New" w:hAnsi="Courier New" w:cs="Courier New"/>
      <w:sz w:val="20"/>
      <w:szCs w:val="20"/>
      <w:lang w:val="uk-UA"/>
    </w:rPr>
  </w:style>
  <w:style w:type="character" w:customStyle="1" w:styleId="ae">
    <w:name w:val="Текст Знак"/>
    <w:basedOn w:val="a1"/>
    <w:link w:val="ad"/>
    <w:uiPriority w:val="99"/>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uiPriority w:val="9"/>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semiHidden/>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8">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9">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a">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1C286BAAA1ACE46A008265EC91EE2A5" ma:contentTypeVersion="0" ma:contentTypeDescription="Створення нового документа." ma:contentTypeScope="" ma:versionID="a2a028a61064cf6ffd6d72f811fa641f">
  <xsd:schema xmlns:xsd="http://www.w3.org/2001/XMLSchema" xmlns:xs="http://www.w3.org/2001/XMLSchema" xmlns:p="http://schemas.microsoft.com/office/2006/metadata/properties" targetNamespace="http://schemas.microsoft.com/office/2006/metadata/properties" ma:root="true" ma:fieldsID="c69241be7b51fdeea48c2b78b97184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6DCC1E-826E-4F8C-8D22-8E33E02B095C}"/>
</file>

<file path=customXml/itemProps2.xml><?xml version="1.0" encoding="utf-8"?>
<ds:datastoreItem xmlns:ds="http://schemas.openxmlformats.org/officeDocument/2006/customXml" ds:itemID="{7086CB00-EF44-4AB4-9B4C-F44B843018F8}"/>
</file>

<file path=customXml/itemProps3.xml><?xml version="1.0" encoding="utf-8"?>
<ds:datastoreItem xmlns:ds="http://schemas.openxmlformats.org/officeDocument/2006/customXml" ds:itemID="{FE46A2E7-2016-4DB3-A7FD-13ACF21E2139}"/>
</file>

<file path=docProps/app.xml><?xml version="1.0" encoding="utf-8"?>
<Properties xmlns="http://schemas.openxmlformats.org/officeDocument/2006/extended-properties" xmlns:vt="http://schemas.openxmlformats.org/officeDocument/2006/docPropsVTypes">
  <Template>Normal</Template>
  <TotalTime>0</TotalTime>
  <Pages>2</Pages>
  <Words>2370</Words>
  <Characters>1351</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Осадчук Олена Вікторівна</cp:lastModifiedBy>
  <cp:revision>2</cp:revision>
  <cp:lastPrinted>2024-04-12T06:30:00Z</cp:lastPrinted>
  <dcterms:created xsi:type="dcterms:W3CDTF">2025-02-03T07:19:00Z</dcterms:created>
  <dcterms:modified xsi:type="dcterms:W3CDTF">2025-02-03T07:19:00Z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0x01010061C286BAAA1ACE46A008265EC91EE2A5</vt:lpwstr>
  </property>
</Properties>
</file>